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777D1" w:rsidR="00FD1220" w:rsidP="00FD1220" w:rsidRDefault="001579D0" w14:paraId="7AA59A1B" w14:textId="56466AED">
      <w:pPr>
        <w:spacing w:after="0" w:line="600" w:lineRule="atLeast"/>
        <w:jc w:val="center"/>
        <w:outlineLvl w:val="1"/>
        <w:rPr>
          <w:rFonts w:ascii="Arial" w:hAnsi="Arial" w:eastAsia="Times New Roman" w:cs="Arial"/>
          <w:b/>
          <w:bCs/>
          <w:sz w:val="36"/>
          <w:szCs w:val="36"/>
        </w:rPr>
      </w:pPr>
      <w:r w:rsidRPr="00C777D1">
        <w:rPr>
          <w:rFonts w:ascii="Arial" w:hAnsi="Arial" w:eastAsia="Times New Roman" w:cs="Arial"/>
          <w:b/>
          <w:bCs/>
          <w:sz w:val="36"/>
          <w:szCs w:val="36"/>
        </w:rPr>
        <w:t>Tour</w:t>
      </w:r>
      <w:r w:rsidRPr="00C777D1" w:rsidR="00FD1220">
        <w:rPr>
          <w:rFonts w:ascii="Arial" w:hAnsi="Arial" w:eastAsia="Times New Roman" w:cs="Arial"/>
          <w:b/>
          <w:bCs/>
          <w:sz w:val="36"/>
          <w:szCs w:val="36"/>
        </w:rPr>
        <w:t xml:space="preserve"> Manager</w:t>
      </w:r>
    </w:p>
    <w:p w:rsidRPr="00C777D1" w:rsidR="00FD1220" w:rsidP="00FD1220" w:rsidRDefault="00FD1220" w14:paraId="3E15E4C3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sz w:val="20"/>
          <w:szCs w:val="20"/>
        </w:rPr>
        <w:t> </w:t>
      </w:r>
    </w:p>
    <w:p w:rsidRPr="00C777D1" w:rsidR="00FD1220" w:rsidP="00FD1220" w:rsidRDefault="00FD1220" w14:paraId="68F5D67E" w14:textId="7F7A6D53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3BE095A4" w:rsidR="00FD1220">
        <w:rPr>
          <w:rFonts w:ascii="Arial" w:hAnsi="Arial" w:eastAsia="Times New Roman" w:cs="Arial"/>
          <w:b w:val="1"/>
          <w:bCs w:val="1"/>
          <w:sz w:val="20"/>
          <w:szCs w:val="20"/>
        </w:rPr>
        <w:t xml:space="preserve">Classification: </w:t>
      </w:r>
      <w:r>
        <w:tab/>
      </w:r>
      <w:r>
        <w:tab/>
      </w:r>
      <w:r w:rsidRPr="3BE095A4" w:rsidR="00FD1220">
        <w:rPr>
          <w:rFonts w:ascii="Arial" w:hAnsi="Arial" w:eastAsia="Times New Roman" w:cs="Arial"/>
          <w:sz w:val="20"/>
          <w:szCs w:val="20"/>
        </w:rPr>
        <w:t>Exempt</w:t>
      </w:r>
    </w:p>
    <w:p w:rsidRPr="00C777D1" w:rsidR="00FD1220" w:rsidP="00FD1220" w:rsidRDefault="00FD1220" w14:paraId="3A328ED1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w:rsidRPr="00C777D1" w:rsidR="00FD1220" w:rsidP="00FD1220" w:rsidRDefault="00FD1220" w14:paraId="409DC91C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b/>
          <w:bCs/>
          <w:sz w:val="20"/>
          <w:szCs w:val="20"/>
        </w:rPr>
        <w:t xml:space="preserve">Reports to: </w:t>
      </w:r>
      <w:r w:rsidRPr="00C777D1">
        <w:rPr>
          <w:sz w:val="20"/>
          <w:szCs w:val="20"/>
        </w:rPr>
        <w:tab/>
      </w:r>
      <w:r w:rsidRPr="00C777D1">
        <w:rPr>
          <w:sz w:val="20"/>
          <w:szCs w:val="20"/>
        </w:rPr>
        <w:tab/>
      </w:r>
      <w:r w:rsidRPr="00C777D1">
        <w:rPr>
          <w:rFonts w:ascii="Arial" w:hAnsi="Arial" w:eastAsia="Times New Roman" w:cs="Arial"/>
          <w:sz w:val="20"/>
          <w:szCs w:val="20"/>
        </w:rPr>
        <w:t>Director – Kaleidoscope Adventures</w:t>
      </w:r>
    </w:p>
    <w:p w:rsidRPr="00C777D1" w:rsidR="00FD1220" w:rsidP="00FD1220" w:rsidRDefault="00FD1220" w14:paraId="00390135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w:rsidRPr="00C777D1" w:rsidR="00FD1220" w:rsidP="00FD1220" w:rsidRDefault="00FD1220" w14:paraId="25EFED0D" w14:textId="20442D41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b/>
          <w:bCs/>
          <w:sz w:val="20"/>
          <w:szCs w:val="20"/>
        </w:rPr>
        <w:t>Date</w:t>
      </w:r>
      <w:r w:rsidRPr="00C777D1">
        <w:rPr>
          <w:rFonts w:ascii="Arial" w:hAnsi="Arial" w:eastAsia="Times New Roman" w:cs="Arial"/>
          <w:sz w:val="20"/>
          <w:szCs w:val="20"/>
        </w:rPr>
        <w:t xml:space="preserve">:  </w:t>
      </w:r>
      <w:r w:rsidRPr="00C777D1">
        <w:rPr>
          <w:sz w:val="20"/>
          <w:szCs w:val="20"/>
        </w:rPr>
        <w:tab/>
      </w:r>
      <w:r w:rsidRPr="00C777D1">
        <w:rPr>
          <w:sz w:val="20"/>
          <w:szCs w:val="20"/>
        </w:rPr>
        <w:tab/>
      </w:r>
      <w:r w:rsidRPr="00C777D1">
        <w:rPr>
          <w:sz w:val="20"/>
          <w:szCs w:val="20"/>
        </w:rPr>
        <w:tab/>
      </w:r>
      <w:r w:rsidRPr="00C777D1" w:rsidR="001579D0">
        <w:rPr>
          <w:rFonts w:ascii="Arial" w:hAnsi="Arial" w:eastAsia="Times New Roman" w:cs="Arial"/>
          <w:sz w:val="20"/>
          <w:szCs w:val="20"/>
        </w:rPr>
        <w:t>May</w:t>
      </w:r>
      <w:r w:rsidRPr="00C777D1">
        <w:rPr>
          <w:rFonts w:ascii="Arial" w:hAnsi="Arial" w:eastAsia="Times New Roman" w:cs="Arial"/>
          <w:sz w:val="20"/>
          <w:szCs w:val="20"/>
        </w:rPr>
        <w:t xml:space="preserve"> 202</w:t>
      </w:r>
      <w:r w:rsidRPr="00C777D1" w:rsidR="001579D0">
        <w:rPr>
          <w:rFonts w:ascii="Arial" w:hAnsi="Arial" w:eastAsia="Times New Roman" w:cs="Arial"/>
          <w:sz w:val="20"/>
          <w:szCs w:val="20"/>
        </w:rPr>
        <w:t>4</w:t>
      </w:r>
    </w:p>
    <w:p w:rsidRPr="00C777D1" w:rsidR="00FD1220" w:rsidP="00FD1220" w:rsidRDefault="00FD1220" w14:paraId="0065D84E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w:rsidRPr="00C777D1" w:rsidR="00FD1220" w:rsidP="00FD1220" w:rsidRDefault="00FD1220" w14:paraId="3A39CB76" w14:textId="3852532D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3BE095A4" w:rsidR="00FD1220">
        <w:rPr>
          <w:rFonts w:ascii="Arial" w:hAnsi="Arial" w:eastAsia="Times New Roman" w:cs="Arial"/>
          <w:b w:val="1"/>
          <w:bCs w:val="1"/>
          <w:sz w:val="20"/>
          <w:szCs w:val="20"/>
        </w:rPr>
        <w:t>JOB DESCRIPTION</w:t>
      </w:r>
      <w:r>
        <w:br/>
      </w:r>
      <w:r>
        <w:br/>
      </w:r>
      <w:r w:rsidRPr="3BE095A4" w:rsidR="00FD1220">
        <w:rPr>
          <w:rFonts w:ascii="Arial" w:hAnsi="Arial" w:eastAsia="Times New Roman" w:cs="Arial"/>
          <w:b w:val="1"/>
          <w:bCs w:val="1"/>
          <w:sz w:val="20"/>
          <w:szCs w:val="20"/>
        </w:rPr>
        <w:t>Summary/Objective </w:t>
      </w:r>
      <w:r>
        <w:br/>
      </w:r>
      <w:r w:rsidRPr="3BE095A4" w:rsidR="00FD1220">
        <w:rPr>
          <w:rFonts w:ascii="Arial" w:hAnsi="Arial" w:eastAsia="Arial" w:cs="Arial"/>
          <w:sz w:val="20"/>
          <w:szCs w:val="20"/>
        </w:rPr>
        <w:t xml:space="preserve">The </w:t>
      </w:r>
      <w:r w:rsidRPr="3BE095A4" w:rsidR="001579D0">
        <w:rPr>
          <w:rFonts w:ascii="Arial" w:hAnsi="Arial" w:eastAsia="Arial" w:cs="Arial"/>
          <w:sz w:val="20"/>
          <w:szCs w:val="20"/>
        </w:rPr>
        <w:t>Tour</w:t>
      </w:r>
      <w:r w:rsidRPr="3BE095A4" w:rsidR="00FD1220">
        <w:rPr>
          <w:rFonts w:ascii="Arial" w:hAnsi="Arial" w:eastAsia="Arial" w:cs="Arial"/>
          <w:sz w:val="20"/>
          <w:szCs w:val="20"/>
        </w:rPr>
        <w:t xml:space="preserve"> Manager </w:t>
      </w:r>
      <w:r w:rsidRPr="3BE095A4" w:rsidR="001579D0">
        <w:rPr>
          <w:rFonts w:ascii="Arial" w:hAnsi="Arial" w:eastAsia="Arial" w:cs="Arial"/>
          <w:sz w:val="20"/>
          <w:szCs w:val="20"/>
        </w:rPr>
        <w:t xml:space="preserve">shares the client relationship with the Tour consultant throughout the entire process. This </w:t>
      </w:r>
      <w:r w:rsidRPr="3BE095A4" w:rsidR="00FD1220">
        <w:rPr>
          <w:rFonts w:ascii="Arial" w:hAnsi="Arial" w:eastAsia="Arial" w:cs="Arial"/>
          <w:sz w:val="20"/>
          <w:szCs w:val="20"/>
        </w:rPr>
        <w:t xml:space="preserve">role is primarily responsible for managing 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the </w:t>
      </w:r>
      <w:r w:rsidRPr="3BE095A4" w:rsidR="001579D0">
        <w:rPr>
          <w:rFonts w:ascii="Arial" w:hAnsi="Arial" w:eastAsia="Arial" w:cs="Arial"/>
          <w:sz w:val="20"/>
          <w:szCs w:val="20"/>
        </w:rPr>
        <w:t>successful delivery of the trip</w:t>
      </w:r>
      <w:r w:rsidRPr="3BE095A4" w:rsidR="00842D10">
        <w:rPr>
          <w:rFonts w:ascii="Arial" w:hAnsi="Arial" w:eastAsia="Arial" w:cs="Arial"/>
          <w:sz w:val="20"/>
          <w:szCs w:val="20"/>
        </w:rPr>
        <w:t>.</w:t>
      </w:r>
      <w:r w:rsidRPr="3BE095A4" w:rsidR="00E15EDA">
        <w:rPr>
          <w:rFonts w:ascii="Arial" w:hAnsi="Arial" w:eastAsia="Arial" w:cs="Arial"/>
          <w:sz w:val="20"/>
          <w:szCs w:val="20"/>
        </w:rPr>
        <w:t xml:space="preserve">  </w:t>
      </w:r>
      <w:r w:rsidRPr="3BE095A4" w:rsidR="001579D0">
        <w:rPr>
          <w:rFonts w:ascii="Arial" w:hAnsi="Arial" w:eastAsia="Arial" w:cs="Arial"/>
          <w:sz w:val="20"/>
          <w:szCs w:val="20"/>
        </w:rPr>
        <w:t>Tour</w:t>
      </w:r>
      <w:r w:rsidRPr="3BE095A4" w:rsidR="00E15EDA">
        <w:rPr>
          <w:rFonts w:ascii="Arial" w:hAnsi="Arial" w:eastAsia="Arial" w:cs="Arial"/>
          <w:sz w:val="20"/>
          <w:szCs w:val="20"/>
        </w:rPr>
        <w:t xml:space="preserve"> managers </w:t>
      </w:r>
      <w:r w:rsidRPr="3BE095A4" w:rsidR="00842D10">
        <w:rPr>
          <w:rFonts w:ascii="Arial" w:hAnsi="Arial" w:eastAsia="Arial" w:cs="Arial"/>
          <w:sz w:val="20"/>
          <w:szCs w:val="20"/>
        </w:rPr>
        <w:t>oversee</w:t>
      </w:r>
      <w:r w:rsidRPr="3BE095A4" w:rsidR="00E15EDA">
        <w:rPr>
          <w:rFonts w:ascii="Arial" w:hAnsi="Arial" w:eastAsia="Arial" w:cs="Arial"/>
          <w:sz w:val="20"/>
          <w:szCs w:val="20"/>
        </w:rPr>
        <w:t xml:space="preserve"> 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client communications, </w:t>
      </w:r>
      <w:r w:rsidRPr="3BE095A4" w:rsidR="00FD1220">
        <w:rPr>
          <w:rFonts w:ascii="Arial" w:hAnsi="Arial" w:eastAsia="Arial" w:cs="Arial"/>
          <w:sz w:val="20"/>
          <w:szCs w:val="20"/>
        </w:rPr>
        <w:t xml:space="preserve">trip bookings, itinerary planning, and </w:t>
      </w:r>
      <w:r w:rsidRPr="3BE095A4" w:rsidR="00661647">
        <w:rPr>
          <w:rFonts w:ascii="Arial" w:hAnsi="Arial" w:eastAsia="Arial" w:cs="Arial"/>
          <w:sz w:val="20"/>
          <w:szCs w:val="20"/>
        </w:rPr>
        <w:t>trip logistics</w:t>
      </w:r>
      <w:r w:rsidRPr="3BE095A4" w:rsidR="00661647">
        <w:rPr>
          <w:rFonts w:ascii="Arial" w:hAnsi="Arial" w:eastAsia="Arial" w:cs="Arial"/>
          <w:sz w:val="20"/>
          <w:szCs w:val="20"/>
        </w:rPr>
        <w:t xml:space="preserve">.  </w:t>
      </w:r>
      <w:r w:rsidRPr="3BE095A4" w:rsidR="001579D0">
        <w:rPr>
          <w:rFonts w:ascii="Arial" w:hAnsi="Arial" w:eastAsia="Arial" w:cs="Arial"/>
          <w:sz w:val="20"/>
          <w:szCs w:val="20"/>
        </w:rPr>
        <w:t>Tour</w:t>
      </w:r>
      <w:r w:rsidRPr="3BE095A4" w:rsidR="00FD1220">
        <w:rPr>
          <w:rFonts w:ascii="Arial" w:hAnsi="Arial" w:eastAsia="Arial" w:cs="Arial"/>
          <w:sz w:val="20"/>
          <w:szCs w:val="20"/>
        </w:rPr>
        <w:t xml:space="preserve"> managers work directly with </w:t>
      </w:r>
      <w:r w:rsidRPr="3BE095A4" w:rsidR="00E15EDA">
        <w:rPr>
          <w:rFonts w:ascii="Arial" w:hAnsi="Arial" w:eastAsia="Arial" w:cs="Arial"/>
          <w:sz w:val="20"/>
          <w:szCs w:val="20"/>
        </w:rPr>
        <w:t xml:space="preserve">our clients to ensure that expectations are being met and that trip planning milestones are tracked accordingly.  </w:t>
      </w:r>
      <w:r w:rsidRPr="3BE095A4" w:rsidR="001579D0">
        <w:rPr>
          <w:rFonts w:ascii="Arial" w:hAnsi="Arial" w:eastAsia="Arial" w:cs="Arial"/>
          <w:sz w:val="20"/>
          <w:szCs w:val="20"/>
        </w:rPr>
        <w:t>Tour</w:t>
      </w:r>
      <w:r w:rsidRPr="3BE095A4" w:rsidR="00E15EDA">
        <w:rPr>
          <w:rFonts w:ascii="Arial" w:hAnsi="Arial" w:eastAsia="Arial" w:cs="Arial"/>
          <w:sz w:val="20"/>
          <w:szCs w:val="20"/>
        </w:rPr>
        <w:t xml:space="preserve"> managers work </w:t>
      </w:r>
      <w:r w:rsidRPr="3BE095A4" w:rsidR="05CC5305">
        <w:rPr>
          <w:rFonts w:ascii="Arial" w:hAnsi="Arial" w:eastAsia="Arial" w:cs="Arial"/>
          <w:sz w:val="20"/>
          <w:szCs w:val="20"/>
        </w:rPr>
        <w:t>to</w:t>
      </w:r>
      <w:r w:rsidRPr="3BE095A4" w:rsidR="001579D0">
        <w:rPr>
          <w:rFonts w:ascii="Arial" w:hAnsi="Arial" w:eastAsia="Arial" w:cs="Arial"/>
          <w:sz w:val="20"/>
          <w:szCs w:val="20"/>
        </w:rPr>
        <w:t xml:space="preserve"> </w:t>
      </w:r>
      <w:r w:rsidRPr="3BE095A4" w:rsidR="00E15EDA">
        <w:rPr>
          <w:rFonts w:ascii="Arial" w:hAnsi="Arial" w:eastAsia="Arial" w:cs="Arial"/>
          <w:sz w:val="20"/>
          <w:szCs w:val="20"/>
        </w:rPr>
        <w:t>maintain accuracy</w:t>
      </w:r>
      <w:r w:rsidRPr="3BE095A4" w:rsidR="001579D0">
        <w:rPr>
          <w:rFonts w:ascii="Arial" w:hAnsi="Arial" w:eastAsia="Arial" w:cs="Arial"/>
          <w:sz w:val="20"/>
          <w:szCs w:val="20"/>
        </w:rPr>
        <w:t xml:space="preserve"> and budget.</w:t>
      </w:r>
    </w:p>
    <w:p w:rsidR="3BE095A4" w:rsidP="3BE095A4" w:rsidRDefault="3BE095A4" w14:paraId="6E938362" w14:textId="2B8694D1">
      <w:pPr>
        <w:spacing w:beforeAutospacing="on" w:after="0" w:line="240" w:lineRule="auto"/>
        <w:rPr>
          <w:rFonts w:ascii="Arial" w:hAnsi="Arial" w:eastAsia="Times New Roman" w:cs="Arial"/>
          <w:b w:val="1"/>
          <w:bCs w:val="1"/>
          <w:sz w:val="20"/>
          <w:szCs w:val="20"/>
        </w:rPr>
      </w:pPr>
    </w:p>
    <w:p w:rsidRPr="00C777D1" w:rsidR="00C777D1" w:rsidP="00FD1220" w:rsidRDefault="00FD1220" w14:paraId="65580585" w14:textId="38A32991">
      <w:p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00C777D1">
        <w:rPr>
          <w:rFonts w:ascii="Arial" w:hAnsi="Arial" w:eastAsia="Times New Roman" w:cs="Arial"/>
          <w:b/>
          <w:bCs/>
          <w:sz w:val="20"/>
          <w:szCs w:val="20"/>
        </w:rPr>
        <w:t>Essential Functions </w:t>
      </w:r>
      <w:r w:rsidRPr="00C777D1">
        <w:rPr>
          <w:sz w:val="20"/>
          <w:szCs w:val="20"/>
        </w:rPr>
        <w:br/>
      </w:r>
      <w:r w:rsidRPr="00C777D1">
        <w:rPr>
          <w:rFonts w:ascii="Arial" w:hAnsi="Arial" w:eastAsia="Arial" w:cs="Arial"/>
          <w:sz w:val="20"/>
          <w:szCs w:val="20"/>
        </w:rPr>
        <w:t>Reasonable accommodation may be made to enable individuals with disabilities to perform the essential functions.</w:t>
      </w:r>
      <w:r w:rsidR="00C777D1">
        <w:rPr>
          <w:rFonts w:ascii="Arial" w:hAnsi="Arial" w:eastAsia="Arial" w:cs="Arial"/>
          <w:sz w:val="20"/>
          <w:szCs w:val="20"/>
        </w:rPr>
        <w:br/>
      </w:r>
    </w:p>
    <w:p w:rsidRPr="00C777D1" w:rsidR="00842D10" w:rsidP="00C777D1" w:rsidRDefault="002D686A" w14:paraId="4F357907" w14:textId="18860FF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2D686A">
        <w:rPr>
          <w:rFonts w:ascii="Arial" w:hAnsi="Arial" w:eastAsia="Arial" w:cs="Arial"/>
          <w:sz w:val="20"/>
          <w:szCs w:val="20"/>
        </w:rPr>
        <w:t xml:space="preserve">Oversees </w:t>
      </w:r>
      <w:r w:rsidRPr="3BE095A4" w:rsidR="00661647">
        <w:rPr>
          <w:rFonts w:ascii="Arial" w:hAnsi="Arial" w:eastAsia="Arial" w:cs="Arial"/>
          <w:sz w:val="20"/>
          <w:szCs w:val="20"/>
        </w:rPr>
        <w:t>and ensures</w:t>
      </w:r>
      <w:r w:rsidRPr="3BE095A4" w:rsidR="00AB5411">
        <w:rPr>
          <w:rFonts w:ascii="Arial" w:hAnsi="Arial" w:eastAsia="Arial" w:cs="Arial"/>
          <w:sz w:val="20"/>
          <w:szCs w:val="20"/>
        </w:rPr>
        <w:t xml:space="preserve"> completion of</w:t>
      </w:r>
      <w:r w:rsidRPr="3BE095A4" w:rsidR="002D686A">
        <w:rPr>
          <w:rFonts w:ascii="Arial" w:hAnsi="Arial" w:eastAsia="Arial" w:cs="Arial"/>
          <w:sz w:val="20"/>
          <w:szCs w:val="20"/>
        </w:rPr>
        <w:t xml:space="preserve"> </w:t>
      </w:r>
      <w:r w:rsidRPr="3BE095A4" w:rsidR="00842D10">
        <w:rPr>
          <w:rFonts w:ascii="Arial" w:hAnsi="Arial" w:eastAsia="Arial" w:cs="Arial"/>
          <w:sz w:val="20"/>
          <w:szCs w:val="20"/>
        </w:rPr>
        <w:t>all necessary bookings</w:t>
      </w:r>
      <w:r w:rsidRPr="3BE095A4" w:rsidR="002D686A">
        <w:rPr>
          <w:rFonts w:ascii="Arial" w:hAnsi="Arial" w:eastAsia="Arial" w:cs="Arial"/>
          <w:sz w:val="20"/>
          <w:szCs w:val="20"/>
        </w:rPr>
        <w:t xml:space="preserve"> </w:t>
      </w:r>
      <w:r w:rsidRPr="3BE095A4" w:rsidR="00B97AF2">
        <w:rPr>
          <w:rFonts w:ascii="Arial" w:hAnsi="Arial" w:eastAsia="Arial" w:cs="Arial"/>
          <w:sz w:val="20"/>
          <w:szCs w:val="20"/>
        </w:rPr>
        <w:t>a</w:t>
      </w:r>
      <w:r w:rsidRPr="3BE095A4" w:rsidR="002B2065">
        <w:rPr>
          <w:rFonts w:ascii="Arial" w:hAnsi="Arial" w:eastAsia="Arial" w:cs="Arial"/>
          <w:sz w:val="20"/>
          <w:szCs w:val="20"/>
        </w:rPr>
        <w:t>nd</w:t>
      </w:r>
      <w:r w:rsidRPr="3BE095A4" w:rsidR="00B97AF2">
        <w:rPr>
          <w:rFonts w:ascii="Arial" w:hAnsi="Arial" w:eastAsia="Arial" w:cs="Arial"/>
          <w:sz w:val="20"/>
          <w:szCs w:val="20"/>
        </w:rPr>
        <w:t xml:space="preserve"> supplier contracts are acceptable 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per company guidelines. </w:t>
      </w:r>
      <w:r w:rsidRPr="3BE095A4" w:rsidR="25FCDEA8">
        <w:rPr>
          <w:rFonts w:ascii="Arial" w:hAnsi="Arial" w:eastAsia="Arial" w:cs="Arial"/>
          <w:sz w:val="20"/>
          <w:szCs w:val="20"/>
        </w:rPr>
        <w:t>This includes dining reservations, attractions, transportation, security, equipment, and insurance.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 </w:t>
      </w:r>
    </w:p>
    <w:p w:rsidR="4594BA19" w:rsidP="3BE095A4" w:rsidRDefault="4594BA19" w14:paraId="50744263" w14:textId="2D9E82D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4594BA19">
        <w:rPr>
          <w:rFonts w:ascii="Arial" w:hAnsi="Arial" w:eastAsia="Arial" w:cs="Arial"/>
          <w:sz w:val="20"/>
          <w:szCs w:val="20"/>
        </w:rPr>
        <w:t>Maintains a strong working and collaborative relationship with our suppliers.</w:t>
      </w:r>
    </w:p>
    <w:p w:rsidRPr="00C777D1" w:rsidR="00FD1220" w:rsidP="00C37F55" w:rsidRDefault="00FD1220" w14:paraId="46E3EABB" w14:textId="78D4BD26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FD1220">
        <w:rPr>
          <w:rFonts w:ascii="Arial" w:hAnsi="Arial" w:eastAsia="Arial" w:cs="Arial"/>
          <w:sz w:val="20"/>
          <w:szCs w:val="20"/>
        </w:rPr>
        <w:t xml:space="preserve">Manages </w:t>
      </w:r>
      <w:r w:rsidRPr="3BE095A4" w:rsidR="00661647">
        <w:rPr>
          <w:rFonts w:ascii="Arial" w:hAnsi="Arial" w:eastAsia="Arial" w:cs="Arial"/>
          <w:sz w:val="20"/>
          <w:szCs w:val="20"/>
        </w:rPr>
        <w:t xml:space="preserve">and tracks </w:t>
      </w:r>
      <w:r w:rsidRPr="3BE095A4" w:rsidR="00FD1220">
        <w:rPr>
          <w:rFonts w:ascii="Arial" w:hAnsi="Arial" w:eastAsia="Arial" w:cs="Arial"/>
          <w:sz w:val="20"/>
          <w:szCs w:val="20"/>
        </w:rPr>
        <w:t>all client communication</w:t>
      </w:r>
      <w:r w:rsidRPr="3BE095A4" w:rsidR="004B36EF">
        <w:rPr>
          <w:rFonts w:ascii="Arial" w:hAnsi="Arial" w:eastAsia="Arial" w:cs="Arial"/>
          <w:sz w:val="20"/>
          <w:szCs w:val="20"/>
        </w:rPr>
        <w:t xml:space="preserve">, working in tandem with the assigned </w:t>
      </w:r>
      <w:r w:rsidRPr="3BE095A4" w:rsidR="00FD1220">
        <w:rPr>
          <w:rFonts w:ascii="Arial" w:hAnsi="Arial" w:eastAsia="Arial" w:cs="Arial"/>
          <w:sz w:val="20"/>
          <w:szCs w:val="20"/>
        </w:rPr>
        <w:t>Tour Consultant.</w:t>
      </w:r>
    </w:p>
    <w:p w:rsidRPr="00C777D1" w:rsidR="00842D10" w:rsidP="00C37F55" w:rsidRDefault="00842D10" w14:paraId="53F50164" w14:textId="2F54D198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842D10">
        <w:rPr>
          <w:rFonts w:ascii="Arial" w:hAnsi="Arial" w:eastAsia="Arial" w:cs="Arial"/>
          <w:sz w:val="20"/>
          <w:szCs w:val="20"/>
        </w:rPr>
        <w:t>Meets</w:t>
      </w:r>
      <w:r w:rsidRPr="3BE095A4" w:rsidR="002D686A">
        <w:rPr>
          <w:rFonts w:ascii="Arial" w:hAnsi="Arial" w:eastAsia="Arial" w:cs="Arial"/>
          <w:sz w:val="20"/>
          <w:szCs w:val="20"/>
        </w:rPr>
        <w:t>,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 and when possible, exceeds client deadline expectations and requests for trip information</w:t>
      </w:r>
      <w:r w:rsidRPr="3BE095A4" w:rsidR="004B36EF">
        <w:rPr>
          <w:rFonts w:ascii="Arial" w:hAnsi="Arial" w:eastAsia="Arial" w:cs="Arial"/>
          <w:sz w:val="20"/>
          <w:szCs w:val="20"/>
        </w:rPr>
        <w:t xml:space="preserve"> (“working” itinerary, any changes to trip cost, pertinent logistic information, final </w:t>
      </w:r>
      <w:proofErr w:type="gramStart"/>
      <w:r w:rsidRPr="3BE095A4" w:rsidR="004B36EF">
        <w:rPr>
          <w:rFonts w:ascii="Arial" w:hAnsi="Arial" w:eastAsia="Arial" w:cs="Arial"/>
          <w:sz w:val="20"/>
          <w:szCs w:val="20"/>
        </w:rPr>
        <w:t>itinerary</w:t>
      </w:r>
      <w:proofErr w:type="gramEnd"/>
      <w:r w:rsidRPr="3BE095A4" w:rsidR="004B36EF">
        <w:rPr>
          <w:rFonts w:ascii="Arial" w:hAnsi="Arial" w:eastAsia="Arial" w:cs="Arial"/>
          <w:sz w:val="20"/>
          <w:szCs w:val="20"/>
        </w:rPr>
        <w:t xml:space="preserve"> and tour director information)</w:t>
      </w:r>
    </w:p>
    <w:p w:rsidRPr="00C777D1" w:rsidR="004B36EF" w:rsidP="00C37F55" w:rsidRDefault="00842D10" w14:paraId="175C0DC3" w14:textId="77777777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842D10">
        <w:rPr>
          <w:rFonts w:ascii="Arial" w:hAnsi="Arial" w:eastAsia="Arial" w:cs="Arial"/>
          <w:sz w:val="20"/>
          <w:szCs w:val="20"/>
        </w:rPr>
        <w:t>Maintains</w:t>
      </w:r>
      <w:r w:rsidRPr="3BE095A4" w:rsidR="006A5451">
        <w:rPr>
          <w:rFonts w:ascii="Arial" w:hAnsi="Arial" w:eastAsia="Arial" w:cs="Arial"/>
          <w:sz w:val="20"/>
          <w:szCs w:val="20"/>
        </w:rPr>
        <w:t xml:space="preserve"> 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open and honest </w:t>
      </w:r>
      <w:r w:rsidRPr="3BE095A4" w:rsidR="006A5451">
        <w:rPr>
          <w:rFonts w:ascii="Arial" w:hAnsi="Arial" w:eastAsia="Arial" w:cs="Arial"/>
          <w:sz w:val="20"/>
          <w:szCs w:val="20"/>
        </w:rPr>
        <w:t>communication with clients</w:t>
      </w:r>
      <w:r w:rsidRPr="3BE095A4" w:rsidR="004B36EF">
        <w:rPr>
          <w:rFonts w:ascii="Arial" w:hAnsi="Arial" w:eastAsia="Arial" w:cs="Arial"/>
          <w:sz w:val="20"/>
          <w:szCs w:val="20"/>
        </w:rPr>
        <w:t>.</w:t>
      </w:r>
    </w:p>
    <w:p w:rsidRPr="00C777D1" w:rsidR="00842D10" w:rsidP="00C37F55" w:rsidRDefault="004B36EF" w14:paraId="5A1D4ED6" w14:textId="1F5F410B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4B36EF">
        <w:rPr>
          <w:rFonts w:ascii="Arial" w:hAnsi="Arial" w:eastAsia="Arial" w:cs="Arial"/>
          <w:sz w:val="20"/>
          <w:szCs w:val="20"/>
        </w:rPr>
        <w:t xml:space="preserve">Collaborates with client on any trip “change orders,” </w:t>
      </w:r>
      <w:r w:rsidRPr="3BE095A4" w:rsidR="00661647">
        <w:rPr>
          <w:rFonts w:ascii="Arial" w:hAnsi="Arial" w:eastAsia="Arial" w:cs="Arial"/>
          <w:sz w:val="20"/>
          <w:szCs w:val="20"/>
        </w:rPr>
        <w:t xml:space="preserve">by </w:t>
      </w:r>
      <w:r w:rsidRPr="3BE095A4" w:rsidR="004B36EF">
        <w:rPr>
          <w:rFonts w:ascii="Arial" w:hAnsi="Arial" w:eastAsia="Arial" w:cs="Arial"/>
          <w:sz w:val="20"/>
          <w:szCs w:val="20"/>
        </w:rPr>
        <w:t>receiving requests and permissions in writing and communicates</w:t>
      </w:r>
      <w:r w:rsidRPr="3BE095A4" w:rsidR="002D686A">
        <w:rPr>
          <w:rFonts w:ascii="Arial" w:hAnsi="Arial" w:eastAsia="Arial" w:cs="Arial"/>
          <w:sz w:val="20"/>
          <w:szCs w:val="20"/>
        </w:rPr>
        <w:t xml:space="preserve"> any</w:t>
      </w:r>
      <w:r w:rsidRPr="3BE095A4" w:rsidR="004B36EF">
        <w:rPr>
          <w:rFonts w:ascii="Arial" w:hAnsi="Arial" w:eastAsia="Arial" w:cs="Arial"/>
          <w:sz w:val="20"/>
          <w:szCs w:val="20"/>
        </w:rPr>
        <w:t xml:space="preserve"> applicable pricing </w:t>
      </w:r>
      <w:r w:rsidRPr="3BE095A4" w:rsidR="002D686A">
        <w:rPr>
          <w:rFonts w:ascii="Arial" w:hAnsi="Arial" w:eastAsia="Arial" w:cs="Arial"/>
          <w:sz w:val="20"/>
          <w:szCs w:val="20"/>
        </w:rPr>
        <w:t>changes.</w:t>
      </w:r>
      <w:r w:rsidRPr="3BE095A4" w:rsidR="006A5451">
        <w:rPr>
          <w:rFonts w:ascii="Arial" w:hAnsi="Arial" w:eastAsia="Arial" w:cs="Arial"/>
          <w:sz w:val="20"/>
          <w:szCs w:val="20"/>
        </w:rPr>
        <w:t xml:space="preserve"> 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 </w:t>
      </w:r>
    </w:p>
    <w:p w:rsidRPr="00C777D1" w:rsidR="00FD1220" w:rsidP="00C37F55" w:rsidRDefault="00FD1220" w14:paraId="30B0ECF0" w14:textId="2279538A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FD1220">
        <w:rPr>
          <w:rFonts w:ascii="Arial" w:hAnsi="Arial" w:eastAsia="Arial" w:cs="Arial"/>
          <w:sz w:val="20"/>
          <w:szCs w:val="20"/>
        </w:rPr>
        <w:t xml:space="preserve">Responsible for managing all passenger number updates from clients 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and </w:t>
      </w:r>
      <w:r w:rsidRPr="3BE095A4" w:rsidR="00FD1220">
        <w:rPr>
          <w:rFonts w:ascii="Arial" w:hAnsi="Arial" w:eastAsia="Arial" w:cs="Arial"/>
          <w:sz w:val="20"/>
          <w:szCs w:val="20"/>
        </w:rPr>
        <w:t xml:space="preserve">updating 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Trip </w:t>
      </w:r>
      <w:r w:rsidRPr="3BE095A4" w:rsidR="00FD1220">
        <w:rPr>
          <w:rFonts w:ascii="Arial" w:hAnsi="Arial" w:eastAsia="Arial" w:cs="Arial"/>
          <w:sz w:val="20"/>
          <w:szCs w:val="20"/>
        </w:rPr>
        <w:t>Manager and Accounts Receivable</w:t>
      </w:r>
      <w:r w:rsidRPr="3BE095A4" w:rsidR="00842D10">
        <w:rPr>
          <w:rFonts w:ascii="Arial" w:hAnsi="Arial" w:eastAsia="Arial" w:cs="Arial"/>
          <w:sz w:val="20"/>
          <w:szCs w:val="20"/>
        </w:rPr>
        <w:t xml:space="preserve"> applications.</w:t>
      </w:r>
    </w:p>
    <w:p w:rsidRPr="00C777D1" w:rsidR="004B36EF" w:rsidP="00C37F55" w:rsidRDefault="001579D0" w14:paraId="58E40FB0" w14:textId="25DF4D7E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1579D0">
        <w:rPr>
          <w:rFonts w:ascii="Arial" w:hAnsi="Arial" w:eastAsia="Arial" w:cs="Arial"/>
          <w:sz w:val="20"/>
          <w:szCs w:val="20"/>
        </w:rPr>
        <w:t>Responsible for itinerary development in collaboration with Tour Consultant from proposal to final itinerary stage.</w:t>
      </w:r>
    </w:p>
    <w:p w:rsidRPr="00C777D1" w:rsidR="00FD1220" w:rsidP="00C37F55" w:rsidRDefault="00FD1220" w14:paraId="43A102AE" w14:textId="4338B5D6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FD1220">
        <w:rPr>
          <w:rFonts w:ascii="Arial" w:hAnsi="Arial" w:eastAsia="Arial" w:cs="Arial"/>
          <w:sz w:val="20"/>
          <w:szCs w:val="20"/>
        </w:rPr>
        <w:t xml:space="preserve">Communicates all final information to the client </w:t>
      </w:r>
      <w:r w:rsidRPr="3BE095A4" w:rsidR="00B97AF2">
        <w:rPr>
          <w:rFonts w:ascii="Arial" w:hAnsi="Arial" w:eastAsia="Arial" w:cs="Arial"/>
          <w:sz w:val="20"/>
          <w:szCs w:val="20"/>
        </w:rPr>
        <w:t xml:space="preserve">and Tour Director </w:t>
      </w:r>
      <w:r w:rsidRPr="3BE095A4" w:rsidR="00FD1220">
        <w:rPr>
          <w:rFonts w:ascii="Arial" w:hAnsi="Arial" w:eastAsia="Arial" w:cs="Arial"/>
          <w:sz w:val="20"/>
          <w:szCs w:val="20"/>
        </w:rPr>
        <w:t>prior to travel.</w:t>
      </w:r>
    </w:p>
    <w:p w:rsidRPr="00C777D1" w:rsidR="00661647" w:rsidP="00C37F55" w:rsidRDefault="00FD1220" w14:paraId="7565C025" w14:textId="77777777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FD1220">
        <w:rPr>
          <w:rFonts w:ascii="Arial" w:hAnsi="Arial" w:eastAsia="Arial" w:cs="Arial"/>
          <w:sz w:val="20"/>
          <w:szCs w:val="20"/>
        </w:rPr>
        <w:t>Creates and delivers t</w:t>
      </w:r>
      <w:r w:rsidRPr="3BE095A4" w:rsidR="006A5451">
        <w:rPr>
          <w:rFonts w:ascii="Arial" w:hAnsi="Arial" w:eastAsia="Arial" w:cs="Arial"/>
          <w:sz w:val="20"/>
          <w:szCs w:val="20"/>
        </w:rPr>
        <w:t>ravel agreement</w:t>
      </w:r>
      <w:r w:rsidRPr="3BE095A4" w:rsidR="00FD1220">
        <w:rPr>
          <w:rFonts w:ascii="Arial" w:hAnsi="Arial" w:eastAsia="Arial" w:cs="Arial"/>
          <w:sz w:val="20"/>
          <w:szCs w:val="20"/>
        </w:rPr>
        <w:t xml:space="preserve"> contracts to clients.</w:t>
      </w:r>
      <w:r w:rsidRPr="3BE095A4" w:rsidR="00661647">
        <w:rPr>
          <w:rFonts w:ascii="Arial" w:hAnsi="Arial" w:eastAsia="Arial" w:cs="Arial"/>
          <w:sz w:val="20"/>
          <w:szCs w:val="20"/>
        </w:rPr>
        <w:t xml:space="preserve"> </w:t>
      </w:r>
    </w:p>
    <w:p w:rsidRPr="00C777D1" w:rsidR="00661647" w:rsidP="00C37F55" w:rsidRDefault="00661647" w14:paraId="44BC4D45" w14:textId="567DAC10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3BE095A4" w:rsidR="00661647">
        <w:rPr>
          <w:rFonts w:ascii="Arial" w:hAnsi="Arial" w:eastAsia="Times New Roman" w:cs="Arial"/>
          <w:sz w:val="20"/>
          <w:szCs w:val="20"/>
        </w:rPr>
        <w:t>Provides after hours support on a rotating basis during tour season</w:t>
      </w:r>
      <w:r w:rsidRPr="3BE095A4" w:rsidR="00C777D1">
        <w:rPr>
          <w:rFonts w:ascii="Arial" w:hAnsi="Arial" w:eastAsia="Times New Roman" w:cs="Arial"/>
          <w:sz w:val="20"/>
          <w:szCs w:val="20"/>
        </w:rPr>
        <w:t>.</w:t>
      </w:r>
    </w:p>
    <w:p w:rsidR="52F366B5" w:rsidP="3BE095A4" w:rsidRDefault="52F366B5" w14:paraId="07AE181F" w14:textId="6CA67E19">
      <w:pPr>
        <w:pStyle w:val="ListParagraph"/>
        <w:numPr>
          <w:ilvl w:val="0"/>
          <w:numId w:val="8"/>
        </w:numPr>
        <w:spacing w:beforeAutospacing="on" w:after="0" w:line="240" w:lineRule="auto"/>
        <w:rPr>
          <w:rFonts w:ascii="Arial" w:hAnsi="Arial" w:eastAsia="Times New Roman" w:cs="Arial"/>
          <w:sz w:val="20"/>
          <w:szCs w:val="20"/>
        </w:rPr>
      </w:pPr>
      <w:r w:rsidRPr="3BE095A4" w:rsidR="52F366B5">
        <w:rPr>
          <w:rFonts w:ascii="Arial" w:hAnsi="Arial" w:eastAsia="Times New Roman" w:cs="Arial"/>
          <w:sz w:val="20"/>
          <w:szCs w:val="20"/>
        </w:rPr>
        <w:t>Assists</w:t>
      </w:r>
      <w:r w:rsidRPr="3BE095A4" w:rsidR="52F366B5">
        <w:rPr>
          <w:rFonts w:ascii="Arial" w:hAnsi="Arial" w:eastAsia="Times New Roman" w:cs="Arial"/>
          <w:sz w:val="20"/>
          <w:szCs w:val="20"/>
        </w:rPr>
        <w:t xml:space="preserve"> the finance team with the post trip auditing process.</w:t>
      </w:r>
    </w:p>
    <w:p w:rsidRPr="00C777D1" w:rsidR="00EA47D8" w:rsidP="00EA47D8" w:rsidRDefault="00EA47D8" w14:paraId="51E9CBB0" w14:textId="77777777">
      <w:pPr>
        <w:pStyle w:val="ListParagraph"/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</w:p>
    <w:p w:rsidRPr="00C777D1" w:rsidR="00EA47D8" w:rsidP="00EA47D8" w:rsidRDefault="00EA47D8" w14:paraId="2AD141A8" w14:textId="5C7F7640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color w:val="494949"/>
          <w:sz w:val="20"/>
          <w:szCs w:val="20"/>
        </w:rPr>
      </w:pPr>
      <w:r w:rsidRPr="00C777D1">
        <w:rPr>
          <w:rStyle w:val="normaltextrun"/>
          <w:rFonts w:ascii="Arial" w:hAnsi="Arial" w:cs="Arial"/>
          <w:color w:val="494949"/>
          <w:sz w:val="20"/>
          <w:szCs w:val="20"/>
        </w:rPr>
        <w:t>Quality Control</w:t>
      </w:r>
      <w:r w:rsidRPr="00C777D1">
        <w:rPr>
          <w:rStyle w:val="eop"/>
          <w:rFonts w:ascii="Arial" w:hAnsi="Arial" w:cs="Arial"/>
          <w:color w:val="494949"/>
          <w:sz w:val="20"/>
          <w:szCs w:val="20"/>
        </w:rPr>
        <w:t> </w:t>
      </w:r>
    </w:p>
    <w:p w:rsidRPr="00C777D1" w:rsidR="00FD1220" w:rsidP="00EA47D8" w:rsidRDefault="00FD1220" w14:paraId="373E7231" w14:textId="4E64C7D3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 xml:space="preserve">Responsible for </w:t>
      </w:r>
      <w:r w:rsidRPr="00C777D1" w:rsidR="00B97AF2">
        <w:rPr>
          <w:rFonts w:ascii="Arial" w:hAnsi="Arial" w:eastAsia="Arial" w:cs="Arial"/>
          <w:sz w:val="20"/>
          <w:szCs w:val="20"/>
        </w:rPr>
        <w:t>accurate data entry in all company systems.</w:t>
      </w:r>
    </w:p>
    <w:p w:rsidRPr="00C777D1" w:rsidR="00FD1220" w:rsidP="00EA47D8" w:rsidRDefault="00FD1220" w14:paraId="71AF91D2" w14:textId="77777777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Achieves satisfactory profit margins and market share in relation to preset standards for any trips they manage.</w:t>
      </w:r>
    </w:p>
    <w:p w:rsidRPr="00C777D1" w:rsidR="00FD1220" w:rsidP="00EA47D8" w:rsidRDefault="00FD1220" w14:paraId="777A2530" w14:textId="77777777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hAnsi="Arial" w:eastAsia="Arial" w:cs="Arial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Maintains consistent company image throughout all client facing documents including proposals, rooming lists, conferences and trade shows, and all verbal and electronic sales communication.</w:t>
      </w:r>
    </w:p>
    <w:p w:rsidRPr="00C777D1" w:rsidR="00EA47D8" w:rsidP="3BE095A4" w:rsidRDefault="00EA47D8" w14:paraId="487BB6A0" w14:textId="53F32750">
      <w:pPr>
        <w:pStyle w:val="ListParagraph"/>
        <w:numPr>
          <w:ilvl w:val="0"/>
          <w:numId w:val="3"/>
        </w:numPr>
        <w:spacing w:before="0" w:beforeAutospacing="on" w:after="0" w:afterAutospacing="0" w:line="240" w:lineRule="auto"/>
        <w:ind/>
        <w:textAlignment w:val="baseline"/>
        <w:rPr>
          <w:rFonts w:ascii="Arial" w:hAnsi="Arial" w:eastAsia="Arial" w:cs="Arial"/>
          <w:sz w:val="20"/>
          <w:szCs w:val="20"/>
        </w:rPr>
      </w:pPr>
      <w:r w:rsidRPr="3BE095A4" w:rsidR="00FD1220">
        <w:rPr>
          <w:rFonts w:ascii="Arial" w:hAnsi="Arial" w:eastAsia="Arial" w:cs="Arial"/>
          <w:sz w:val="20"/>
          <w:szCs w:val="20"/>
        </w:rPr>
        <w:t>Represents</w:t>
      </w:r>
      <w:r w:rsidRPr="3BE095A4" w:rsidR="00FD1220">
        <w:rPr>
          <w:rFonts w:ascii="Arial" w:hAnsi="Arial" w:eastAsia="Arial" w:cs="Arial"/>
          <w:sz w:val="20"/>
          <w:szCs w:val="20"/>
        </w:rPr>
        <w:t xml:space="preserve"> company at conferences and conventions to promote product</w:t>
      </w:r>
      <w:r w:rsidRPr="3BE095A4" w:rsidR="006A5451">
        <w:rPr>
          <w:rFonts w:ascii="Arial" w:hAnsi="Arial" w:eastAsia="Arial" w:cs="Arial"/>
          <w:sz w:val="20"/>
          <w:szCs w:val="20"/>
        </w:rPr>
        <w:t xml:space="preserve"> and to gain supplier and destination knowledge.</w:t>
      </w:r>
    </w:p>
    <w:p w:rsidRPr="00C777D1" w:rsidR="00EA47D8" w:rsidP="00EA47D8" w:rsidRDefault="00EA47D8" w14:paraId="0A018EE6" w14:textId="3352464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777D1">
        <w:rPr>
          <w:rStyle w:val="normaltextrun"/>
          <w:rFonts w:ascii="Arial" w:hAnsi="Arial" w:cs="Arial"/>
          <w:color w:val="494949"/>
          <w:sz w:val="20"/>
          <w:szCs w:val="20"/>
        </w:rPr>
        <w:t>Culture &amp; Company</w:t>
      </w:r>
      <w:r w:rsidRPr="00C777D1">
        <w:rPr>
          <w:rStyle w:val="eop"/>
          <w:rFonts w:ascii="Arial" w:hAnsi="Arial" w:cs="Arial"/>
          <w:color w:val="494949"/>
          <w:sz w:val="20"/>
          <w:szCs w:val="20"/>
        </w:rPr>
        <w:t> </w:t>
      </w:r>
    </w:p>
    <w:p w:rsidRPr="00C777D1" w:rsidR="00FD1220" w:rsidP="00EA47D8" w:rsidRDefault="00FD1220" w14:paraId="08553B31" w14:textId="77777777">
      <w:pPr>
        <w:pStyle w:val="ListParagraph"/>
        <w:numPr>
          <w:ilvl w:val="0"/>
          <w:numId w:val="7"/>
        </w:numPr>
        <w:spacing w:before="100" w:beforeAutospacing="1" w:after="0" w:line="240" w:lineRule="auto"/>
        <w:ind w:left="720"/>
        <w:rPr>
          <w:rFonts w:ascii="Arial" w:hAnsi="Arial" w:eastAsia="Arial" w:cs="Arial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lastRenderedPageBreak/>
        <w:t>Communicates consistently with other company departments to ensure standard process is followed and efficient, effective communication is achieved.</w:t>
      </w:r>
    </w:p>
    <w:p w:rsidRPr="00C777D1" w:rsidR="00EA47D8" w:rsidP="00EA47D8" w:rsidRDefault="00EA47D8" w14:paraId="3592A47E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C777D1">
        <w:rPr>
          <w:rStyle w:val="normaltextrun"/>
          <w:rFonts w:ascii="Arial" w:hAnsi="Arial" w:cs="Arial"/>
          <w:sz w:val="20"/>
          <w:szCs w:val="20"/>
        </w:rPr>
        <w:t>Establishes positive and productive working relationships; able to generate trust, ability, and willingness to give and receive honest, balanced feedback. </w:t>
      </w:r>
      <w:r w:rsidRPr="00C777D1">
        <w:rPr>
          <w:rStyle w:val="eop"/>
          <w:rFonts w:ascii="Arial" w:hAnsi="Arial" w:cs="Arial"/>
          <w:sz w:val="20"/>
          <w:szCs w:val="20"/>
        </w:rPr>
        <w:t> </w:t>
      </w:r>
    </w:p>
    <w:p w:rsidRPr="00C777D1" w:rsidR="00EA47D8" w:rsidP="00EA47D8" w:rsidRDefault="00EA47D8" w14:paraId="55BD38AF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C777D1">
        <w:rPr>
          <w:rStyle w:val="normaltextrun"/>
          <w:rFonts w:ascii="Arial" w:hAnsi="Arial" w:cs="Arial"/>
          <w:sz w:val="20"/>
          <w:szCs w:val="20"/>
        </w:rPr>
        <w:t>Demonstrates competence and character that inspires trust.</w:t>
      </w:r>
      <w:r w:rsidRPr="00C777D1">
        <w:rPr>
          <w:rStyle w:val="eop"/>
          <w:rFonts w:ascii="Arial" w:hAnsi="Arial" w:cs="Arial"/>
          <w:sz w:val="20"/>
          <w:szCs w:val="20"/>
        </w:rPr>
        <w:t> </w:t>
      </w:r>
    </w:p>
    <w:p w:rsidRPr="00C777D1" w:rsidR="00B97AF2" w:rsidP="00C37F55" w:rsidRDefault="00EA47D8" w14:paraId="03E5AAA3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C777D1">
        <w:rPr>
          <w:rStyle w:val="normaltextrun"/>
          <w:rFonts w:ascii="Arial" w:hAnsi="Arial" w:cs="Arial"/>
          <w:sz w:val="20"/>
          <w:szCs w:val="20"/>
        </w:rPr>
        <w:t>Fosters a culture that values critical thinking and problem solving, and encourages constructive feedback, engagement, inclusion, and diversity at all levels.</w:t>
      </w:r>
      <w:r w:rsidRPr="00C777D1">
        <w:rPr>
          <w:rStyle w:val="eop"/>
          <w:rFonts w:ascii="Arial" w:hAnsi="Arial" w:cs="Arial"/>
          <w:sz w:val="20"/>
          <w:szCs w:val="20"/>
        </w:rPr>
        <w:t> </w:t>
      </w:r>
    </w:p>
    <w:p w:rsidRPr="00C777D1" w:rsidR="00FD1220" w:rsidP="00C37F55" w:rsidRDefault="00B97AF2" w14:paraId="50FD7E8D" w14:textId="7CB6B92A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C777D1">
        <w:rPr>
          <w:rStyle w:val="eop"/>
          <w:rFonts w:ascii="Arial" w:hAnsi="Arial" w:cs="Arial"/>
          <w:sz w:val="20"/>
          <w:szCs w:val="20"/>
        </w:rPr>
        <w:t>Serves as an advocate for our clients and company to ensure we consistently exceed client expectations.</w:t>
      </w:r>
      <w:r w:rsidRPr="00C777D1" w:rsidR="00C37F55">
        <w:rPr>
          <w:rStyle w:val="eop"/>
          <w:rFonts w:ascii="Arial" w:hAnsi="Arial" w:cs="Arial"/>
          <w:sz w:val="20"/>
          <w:szCs w:val="20"/>
        </w:rPr>
        <w:br/>
      </w:r>
    </w:p>
    <w:p w:rsidRPr="00C777D1" w:rsidR="00FD1220" w:rsidP="00FD1220" w:rsidRDefault="00FD1220" w14:paraId="27ECD405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b/>
          <w:bCs/>
          <w:sz w:val="20"/>
          <w:szCs w:val="20"/>
        </w:rPr>
        <w:t>Competencies</w:t>
      </w:r>
    </w:p>
    <w:p w:rsidRPr="00C777D1" w:rsidR="00FD1220" w:rsidP="00FD1220" w:rsidRDefault="00FD1220" w14:paraId="438E93C4" w14:textId="77777777">
      <w:pPr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000000" w:themeColor="text1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Business Acumen.</w:t>
      </w:r>
    </w:p>
    <w:p w:rsidRPr="00C777D1" w:rsidR="00FD1220" w:rsidP="3BE095A4" w:rsidRDefault="00FD1220" w14:paraId="4FC798C6" w14:textId="0DA27BBD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3BE095A4" w:rsidR="00FD1220">
        <w:rPr>
          <w:rFonts w:ascii="Arial" w:hAnsi="Arial" w:eastAsia="Arial" w:cs="Arial"/>
          <w:sz w:val="20"/>
          <w:szCs w:val="20"/>
        </w:rPr>
        <w:t>Communication Proficienc</w:t>
      </w:r>
      <w:r w:rsidRPr="3BE095A4" w:rsidR="74D591E0">
        <w:rPr>
          <w:rFonts w:ascii="Arial" w:hAnsi="Arial" w:eastAsia="Arial" w:cs="Arial"/>
          <w:sz w:val="20"/>
          <w:szCs w:val="20"/>
        </w:rPr>
        <w:t>y including phone and email etiquette.</w:t>
      </w:r>
    </w:p>
    <w:p w:rsidRPr="00C777D1" w:rsidR="00FD1220" w:rsidP="00FD1220" w:rsidRDefault="00FD1220" w14:paraId="373CC437" w14:textId="77777777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Customer/Client Focus.</w:t>
      </w:r>
    </w:p>
    <w:p w:rsidRPr="00C777D1" w:rsidR="00FD1220" w:rsidP="00FD1220" w:rsidRDefault="00FD1220" w14:paraId="3140351E" w14:textId="77777777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Leadership.</w:t>
      </w:r>
    </w:p>
    <w:p w:rsidRPr="00C777D1" w:rsidR="00FD1220" w:rsidP="00FD1220" w:rsidRDefault="00FD1220" w14:paraId="07429027" w14:textId="77777777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Presentation Skills.</w:t>
      </w:r>
    </w:p>
    <w:p w:rsidRPr="00C777D1" w:rsidR="00FD1220" w:rsidP="00FD1220" w:rsidRDefault="00FD1220" w14:paraId="1FA0C9E3" w14:textId="77777777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Problem Solving/Analysis.</w:t>
      </w:r>
    </w:p>
    <w:p w:rsidRPr="00C777D1" w:rsidR="00FD1220" w:rsidP="00FD1220" w:rsidRDefault="00FD1220" w14:paraId="766DD943" w14:textId="77777777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Collaboration Skills.</w:t>
      </w:r>
    </w:p>
    <w:p w:rsidRPr="00C777D1" w:rsidR="00FD1220" w:rsidP="00FD1220" w:rsidRDefault="00FD1220" w14:paraId="6F34CA56" w14:textId="77777777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Ethical Conduct.</w:t>
      </w:r>
    </w:p>
    <w:p w:rsidRPr="00C777D1" w:rsidR="00FD1220" w:rsidP="00FD1220" w:rsidRDefault="00FD1220" w14:paraId="57432DC4" w14:textId="77777777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Technical Capacity.</w:t>
      </w:r>
    </w:p>
    <w:p w:rsidRPr="00C777D1" w:rsidR="00FD1220" w:rsidP="00FD1220" w:rsidRDefault="00FD1220" w14:paraId="473FA107" w14:textId="77777777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C777D1">
        <w:rPr>
          <w:rFonts w:ascii="Arial" w:hAnsi="Arial" w:eastAsia="Arial" w:cs="Arial"/>
          <w:sz w:val="20"/>
          <w:szCs w:val="20"/>
        </w:rPr>
        <w:t>Stress Management/Composure.</w:t>
      </w:r>
    </w:p>
    <w:p w:rsidRPr="00C777D1" w:rsidR="00FD1220" w:rsidP="00FD1220" w:rsidRDefault="00FD1220" w14:paraId="6F1167CD" w14:textId="77777777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</w:rPr>
      </w:pPr>
    </w:p>
    <w:p w:rsidRPr="00C777D1" w:rsidR="00FD1220" w:rsidP="00FD1220" w:rsidRDefault="00FD1220" w14:paraId="09C810A6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b/>
          <w:bCs/>
          <w:sz w:val="20"/>
          <w:szCs w:val="20"/>
        </w:rPr>
        <w:t>Work Environment</w:t>
      </w:r>
      <w:r w:rsidRPr="00C777D1">
        <w:rPr>
          <w:sz w:val="20"/>
          <w:szCs w:val="20"/>
        </w:rPr>
        <w:br/>
      </w:r>
      <w:r w:rsidRPr="00C777D1">
        <w:rPr>
          <w:rFonts w:ascii="Arial" w:hAnsi="Arial" w:eastAsia="Times New Roman" w:cs="Arial"/>
          <w:sz w:val="20"/>
          <w:szCs w:val="20"/>
        </w:rPr>
        <w:t>This job operates in a professional office environment. This role routinely uses standard office equipment such as computers, phones, photocopiers, filing cabinets and fax machines.</w:t>
      </w:r>
    </w:p>
    <w:p w:rsidRPr="00C777D1" w:rsidR="00FD1220" w:rsidP="00FD1220" w:rsidRDefault="00FD1220" w14:paraId="5B335671" w14:textId="77777777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</w:rPr>
      </w:pPr>
    </w:p>
    <w:p w:rsidRPr="00C777D1" w:rsidR="00FD1220" w:rsidP="00FD1220" w:rsidRDefault="00FD1220" w14:paraId="5B881859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b/>
          <w:bCs/>
          <w:sz w:val="20"/>
          <w:szCs w:val="20"/>
        </w:rPr>
        <w:t>Physical Demands</w:t>
      </w:r>
      <w:r w:rsidRPr="00C777D1">
        <w:rPr>
          <w:sz w:val="20"/>
          <w:szCs w:val="20"/>
        </w:rPr>
        <w:br/>
      </w:r>
      <w:r w:rsidRPr="00C777D1">
        <w:rPr>
          <w:rFonts w:ascii="Arial" w:hAnsi="Arial" w:eastAsia="Times New Roman" w:cs="Arial"/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:rsidRPr="00C777D1" w:rsidR="00FD1220" w:rsidP="00FD1220" w:rsidRDefault="00FD1220" w14:paraId="0F1AEC5F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w:rsidRPr="00C777D1" w:rsidR="00FD1220" w:rsidP="00FD1220" w:rsidRDefault="00FD1220" w14:paraId="16EAAA6B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sz w:val="20"/>
          <w:szCs w:val="20"/>
        </w:rPr>
        <w:t xml:space="preserve">While performing the duties of this job, the employee is regularly required to talk and </w:t>
      </w:r>
      <w:proofErr w:type="gramStart"/>
      <w:r w:rsidRPr="00C777D1">
        <w:rPr>
          <w:rFonts w:ascii="Arial" w:hAnsi="Arial" w:eastAsia="Times New Roman" w:cs="Arial"/>
          <w:sz w:val="20"/>
          <w:szCs w:val="20"/>
        </w:rPr>
        <w:t>hear</w:t>
      </w:r>
      <w:proofErr w:type="gramEnd"/>
      <w:r w:rsidRPr="00C777D1">
        <w:rPr>
          <w:rFonts w:ascii="Arial" w:hAnsi="Arial" w:eastAsia="Times New Roman" w:cs="Arial"/>
          <w:sz w:val="20"/>
          <w:szCs w:val="20"/>
        </w:rPr>
        <w:t>. The employee frequently is required to stand; walk; use hands to finger, handle or feel; and reach with hands and arms and requires the ability to occasionally lift office products and supplies up to 20 pounds.</w:t>
      </w:r>
    </w:p>
    <w:p w:rsidRPr="00C777D1" w:rsidR="00FD1220" w:rsidP="00FD1220" w:rsidRDefault="00FD1220" w14:paraId="43987D4C" w14:textId="77777777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</w:rPr>
      </w:pPr>
    </w:p>
    <w:p w:rsidRPr="00C777D1" w:rsidR="00FD1220" w:rsidP="00FD1220" w:rsidRDefault="00FD1220" w14:paraId="4C0BAFD0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b/>
          <w:bCs/>
          <w:sz w:val="20"/>
          <w:szCs w:val="20"/>
        </w:rPr>
        <w:t>Position Type and Expected Hours of Work</w:t>
      </w:r>
      <w:r w:rsidRPr="00C777D1">
        <w:rPr>
          <w:sz w:val="20"/>
          <w:szCs w:val="20"/>
        </w:rPr>
        <w:br/>
      </w:r>
      <w:r w:rsidRPr="00C777D1">
        <w:rPr>
          <w:rFonts w:ascii="Arial" w:hAnsi="Arial" w:eastAsia="Times New Roman" w:cs="Arial"/>
          <w:sz w:val="20"/>
          <w:szCs w:val="20"/>
        </w:rPr>
        <w:t>This is a full-time position, and hours of work and days are a standard eight-hour day, Monday through Friday. Occasional evening and weekend work is necessary.</w:t>
      </w:r>
    </w:p>
    <w:p w:rsidRPr="00C777D1" w:rsidR="00FD1220" w:rsidP="00FD1220" w:rsidRDefault="00FD1220" w14:paraId="7764AB48" w14:textId="77777777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</w:rPr>
      </w:pPr>
    </w:p>
    <w:p w:rsidRPr="00C777D1" w:rsidR="00FD1220" w:rsidP="00FD1220" w:rsidRDefault="00FD1220" w14:paraId="6C0BD87F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b/>
          <w:bCs/>
          <w:sz w:val="20"/>
          <w:szCs w:val="20"/>
        </w:rPr>
        <w:t>Travel</w:t>
      </w:r>
      <w:r w:rsidRPr="00C777D1">
        <w:rPr>
          <w:sz w:val="20"/>
          <w:szCs w:val="20"/>
        </w:rPr>
        <w:br/>
      </w:r>
      <w:r w:rsidRPr="00C777D1">
        <w:rPr>
          <w:rFonts w:ascii="Arial" w:hAnsi="Arial" w:eastAsia="Times New Roman" w:cs="Arial"/>
          <w:sz w:val="20"/>
          <w:szCs w:val="20"/>
        </w:rPr>
        <w:t>Travel is primarily local during the business day, although some out-of-the-area and overnight travel may be expected.</w:t>
      </w:r>
    </w:p>
    <w:p w:rsidRPr="00C777D1" w:rsidR="00FD1220" w:rsidP="00FD1220" w:rsidRDefault="00FD1220" w14:paraId="1D7D7D58" w14:textId="77777777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</w:rPr>
      </w:pPr>
    </w:p>
    <w:p w:rsidRPr="00C777D1" w:rsidR="00FD1220" w:rsidP="00FD1220" w:rsidRDefault="00FD1220" w14:paraId="723E6086" w14:textId="38BD62B3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3BE095A4" w:rsidR="00FD1220">
        <w:rPr>
          <w:rFonts w:ascii="Arial" w:hAnsi="Arial" w:eastAsia="Times New Roman" w:cs="Arial"/>
          <w:b w:val="1"/>
          <w:bCs w:val="1"/>
          <w:sz w:val="20"/>
          <w:szCs w:val="20"/>
        </w:rPr>
        <w:t>Required Education and Experience</w:t>
      </w:r>
      <w:r>
        <w:br/>
      </w:r>
      <w:r w:rsidRPr="3BE095A4" w:rsidR="00FD1220">
        <w:rPr>
          <w:rFonts w:ascii="Arial" w:hAnsi="Arial" w:eastAsia="Times New Roman" w:cs="Arial"/>
          <w:sz w:val="20"/>
          <w:szCs w:val="20"/>
        </w:rPr>
        <w:t xml:space="preserve">A </w:t>
      </w:r>
      <w:r w:rsidRPr="3BE095A4" w:rsidR="44C6968F">
        <w:rPr>
          <w:rFonts w:ascii="Arial" w:hAnsi="Arial" w:eastAsia="Times New Roman" w:cs="Arial"/>
          <w:sz w:val="20"/>
          <w:szCs w:val="20"/>
        </w:rPr>
        <w:t>bachelor's degree in hospitality management</w:t>
      </w:r>
      <w:r w:rsidRPr="3BE095A4" w:rsidR="00FD1220">
        <w:rPr>
          <w:rFonts w:ascii="Arial" w:hAnsi="Arial" w:eastAsia="Times New Roman" w:cs="Arial"/>
          <w:sz w:val="20"/>
          <w:szCs w:val="20"/>
        </w:rPr>
        <w:t xml:space="preserve">, sales, marketing or business administration or an equivalent number of years of experience is preferred. Prior experience in the travel industry preferred. </w:t>
      </w:r>
    </w:p>
    <w:p w:rsidRPr="00C777D1" w:rsidR="00FD1220" w:rsidP="00FD1220" w:rsidRDefault="00FD1220" w14:paraId="5E09E06D" w14:textId="77777777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</w:rPr>
      </w:pPr>
    </w:p>
    <w:p w:rsidRPr="00C777D1" w:rsidR="00FD1220" w:rsidP="00FD1220" w:rsidRDefault="00FD1220" w14:paraId="3BF3973B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C777D1">
        <w:rPr>
          <w:rFonts w:ascii="Arial" w:hAnsi="Arial" w:eastAsia="Times New Roman" w:cs="Arial"/>
          <w:b/>
          <w:bCs/>
          <w:sz w:val="20"/>
          <w:szCs w:val="20"/>
        </w:rPr>
        <w:t>Other Duties</w:t>
      </w:r>
      <w:r w:rsidRPr="00C777D1">
        <w:rPr>
          <w:sz w:val="20"/>
          <w:szCs w:val="20"/>
        </w:rPr>
        <w:br/>
      </w:r>
      <w:r w:rsidRPr="00C777D1">
        <w:rPr>
          <w:rFonts w:ascii="Arial" w:hAnsi="Arial" w:eastAsia="Times New Roman" w:cs="Arial"/>
          <w:sz w:val="20"/>
          <w:szCs w:val="20"/>
        </w:rPr>
        <w:t>Please note this job description is not designed to cover or contain a comprehensive listing of activities, duties, or responsibilities that are required of the employee for this job. Duties, responsibilities, and activities may change at any time with or without notice.</w:t>
      </w:r>
    </w:p>
    <w:p w:rsidRPr="00C777D1" w:rsidR="00641A92" w:rsidRDefault="00641A92" w14:paraId="69C40C6A" w14:textId="77777777">
      <w:pPr>
        <w:rPr>
          <w:sz w:val="20"/>
          <w:szCs w:val="20"/>
        </w:rPr>
      </w:pPr>
    </w:p>
    <w:sectPr w:rsidRPr="00C777D1" w:rsidR="00641A92" w:rsidSect="00C37F55">
      <w:headerReference w:type="default" r:id="rId10"/>
      <w:head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31D5" w:rsidP="00FD1220" w:rsidRDefault="00F931D5" w14:paraId="312E3C68" w14:textId="77777777">
      <w:pPr>
        <w:spacing w:after="0" w:line="240" w:lineRule="auto"/>
      </w:pPr>
      <w:r>
        <w:separator/>
      </w:r>
    </w:p>
  </w:endnote>
  <w:endnote w:type="continuationSeparator" w:id="0">
    <w:p w:rsidR="00F931D5" w:rsidP="00FD1220" w:rsidRDefault="00F931D5" w14:paraId="2F91FF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31D5" w:rsidP="00FD1220" w:rsidRDefault="00F931D5" w14:paraId="6EE98551" w14:textId="77777777">
      <w:pPr>
        <w:spacing w:after="0" w:line="240" w:lineRule="auto"/>
      </w:pPr>
      <w:r>
        <w:separator/>
      </w:r>
    </w:p>
  </w:footnote>
  <w:footnote w:type="continuationSeparator" w:id="0">
    <w:p w:rsidR="00F931D5" w:rsidP="00FD1220" w:rsidRDefault="00F931D5" w14:paraId="6176EA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1220" w:rsidRDefault="00FD1220" w14:paraId="523CBF5A" w14:textId="27E90FAD">
    <w:pPr>
      <w:pStyle w:val="Header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37F55" w:rsidP="00C37F55" w:rsidRDefault="00C37F55" w14:paraId="2D92B65F" w14:textId="330B1D11">
    <w:pPr>
      <w:pStyle w:val="Header"/>
      <w:jc w:val="center"/>
    </w:pPr>
    <w:r>
      <w:rPr>
        <w:noProof/>
      </w:rPr>
      <w:drawing>
        <wp:inline distT="0" distB="0" distL="0" distR="0" wp14:anchorId="4C66D803" wp14:editId="3473F2B7">
          <wp:extent cx="2438209" cy="702310"/>
          <wp:effectExtent l="0" t="0" r="635" b="2540"/>
          <wp:docPr id="1481366261" name="Picture 148136626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366261" name="Picture 148136626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024" cy="70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997AA"/>
    <w:multiLevelType w:val="hybridMultilevel"/>
    <w:tmpl w:val="7A7C64B8"/>
    <w:lvl w:ilvl="0" w:tplc="763AF96A">
      <w:start w:val="1"/>
      <w:numFmt w:val="decimal"/>
      <w:lvlText w:val="%1."/>
      <w:lvlJc w:val="left"/>
      <w:pPr>
        <w:ind w:left="720" w:hanging="360"/>
      </w:pPr>
    </w:lvl>
    <w:lvl w:ilvl="1" w:tplc="0B48037C">
      <w:start w:val="1"/>
      <w:numFmt w:val="lowerLetter"/>
      <w:lvlText w:val="%2."/>
      <w:lvlJc w:val="left"/>
      <w:pPr>
        <w:ind w:left="1440" w:hanging="360"/>
      </w:pPr>
    </w:lvl>
    <w:lvl w:ilvl="2" w:tplc="1E309A28">
      <w:start w:val="1"/>
      <w:numFmt w:val="lowerRoman"/>
      <w:lvlText w:val="%3."/>
      <w:lvlJc w:val="right"/>
      <w:pPr>
        <w:ind w:left="2160" w:hanging="180"/>
      </w:pPr>
    </w:lvl>
    <w:lvl w:ilvl="3" w:tplc="5F6C28B6">
      <w:start w:val="1"/>
      <w:numFmt w:val="decimal"/>
      <w:lvlText w:val="%4."/>
      <w:lvlJc w:val="left"/>
      <w:pPr>
        <w:ind w:left="2880" w:hanging="360"/>
      </w:pPr>
    </w:lvl>
    <w:lvl w:ilvl="4" w:tplc="23445E16">
      <w:start w:val="1"/>
      <w:numFmt w:val="lowerLetter"/>
      <w:lvlText w:val="%5."/>
      <w:lvlJc w:val="left"/>
      <w:pPr>
        <w:ind w:left="3600" w:hanging="360"/>
      </w:pPr>
    </w:lvl>
    <w:lvl w:ilvl="5" w:tplc="0CB2772C">
      <w:start w:val="1"/>
      <w:numFmt w:val="lowerRoman"/>
      <w:lvlText w:val="%6."/>
      <w:lvlJc w:val="right"/>
      <w:pPr>
        <w:ind w:left="4320" w:hanging="180"/>
      </w:pPr>
    </w:lvl>
    <w:lvl w:ilvl="6" w:tplc="3EF6B386">
      <w:start w:val="1"/>
      <w:numFmt w:val="decimal"/>
      <w:lvlText w:val="%7."/>
      <w:lvlJc w:val="left"/>
      <w:pPr>
        <w:ind w:left="5040" w:hanging="360"/>
      </w:pPr>
    </w:lvl>
    <w:lvl w:ilvl="7" w:tplc="B680F7CA">
      <w:start w:val="1"/>
      <w:numFmt w:val="lowerLetter"/>
      <w:lvlText w:val="%8."/>
      <w:lvlJc w:val="left"/>
      <w:pPr>
        <w:ind w:left="5760" w:hanging="360"/>
      </w:pPr>
    </w:lvl>
    <w:lvl w:ilvl="8" w:tplc="CBB0C4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5419E"/>
    <w:multiLevelType w:val="hybridMultilevel"/>
    <w:tmpl w:val="F4868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F2F2B"/>
    <w:multiLevelType w:val="multilevel"/>
    <w:tmpl w:val="94B44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C4ACB"/>
    <w:multiLevelType w:val="hybridMultilevel"/>
    <w:tmpl w:val="27569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94FBA"/>
    <w:multiLevelType w:val="multilevel"/>
    <w:tmpl w:val="ACBE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C009E"/>
    <w:multiLevelType w:val="multilevel"/>
    <w:tmpl w:val="92404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67CEF"/>
    <w:multiLevelType w:val="multilevel"/>
    <w:tmpl w:val="76C85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17499F"/>
    <w:multiLevelType w:val="hybridMultilevel"/>
    <w:tmpl w:val="35CA1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7648">
    <w:abstractNumId w:val="0"/>
  </w:num>
  <w:num w:numId="2" w16cid:durableId="441346105">
    <w:abstractNumId w:val="4"/>
  </w:num>
  <w:num w:numId="3" w16cid:durableId="273173082">
    <w:abstractNumId w:val="3"/>
  </w:num>
  <w:num w:numId="4" w16cid:durableId="1348369231">
    <w:abstractNumId w:val="6"/>
  </w:num>
  <w:num w:numId="5" w16cid:durableId="1434206072">
    <w:abstractNumId w:val="2"/>
  </w:num>
  <w:num w:numId="6" w16cid:durableId="273100208">
    <w:abstractNumId w:val="5"/>
  </w:num>
  <w:num w:numId="7" w16cid:durableId="529298497">
    <w:abstractNumId w:val="1"/>
  </w:num>
  <w:num w:numId="8" w16cid:durableId="1849251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20"/>
    <w:rsid w:val="000B3A58"/>
    <w:rsid w:val="00113573"/>
    <w:rsid w:val="001579D0"/>
    <w:rsid w:val="002B2065"/>
    <w:rsid w:val="002D686A"/>
    <w:rsid w:val="0048255E"/>
    <w:rsid w:val="004B36EF"/>
    <w:rsid w:val="00641A92"/>
    <w:rsid w:val="00661647"/>
    <w:rsid w:val="006A5451"/>
    <w:rsid w:val="00842D10"/>
    <w:rsid w:val="00895C8E"/>
    <w:rsid w:val="008F1775"/>
    <w:rsid w:val="009050B3"/>
    <w:rsid w:val="009D6FFE"/>
    <w:rsid w:val="00AB5411"/>
    <w:rsid w:val="00B97AF2"/>
    <w:rsid w:val="00C37F55"/>
    <w:rsid w:val="00C777D1"/>
    <w:rsid w:val="00E15EDA"/>
    <w:rsid w:val="00EA47D8"/>
    <w:rsid w:val="00F931D5"/>
    <w:rsid w:val="00FD1220"/>
    <w:rsid w:val="05CC5305"/>
    <w:rsid w:val="25FCDEA8"/>
    <w:rsid w:val="3BE095A4"/>
    <w:rsid w:val="44C6968F"/>
    <w:rsid w:val="4594BA19"/>
    <w:rsid w:val="47FD047A"/>
    <w:rsid w:val="52F366B5"/>
    <w:rsid w:val="53EFB215"/>
    <w:rsid w:val="6B4FB1F9"/>
    <w:rsid w:val="70D31E10"/>
    <w:rsid w:val="74D591E0"/>
    <w:rsid w:val="7FE4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9952D"/>
  <w15:chartTrackingRefBased/>
  <w15:docId w15:val="{F82A9260-EED9-4D6E-A318-921512C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1220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2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122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12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1220"/>
    <w:rPr>
      <w:kern w:val="0"/>
      <w14:ligatures w14:val="none"/>
    </w:rPr>
  </w:style>
  <w:style w:type="paragraph" w:styleId="paragraph" w:customStyle="1">
    <w:name w:val="paragraph"/>
    <w:basedOn w:val="Normal"/>
    <w:rsid w:val="00EA47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A47D8"/>
  </w:style>
  <w:style w:type="character" w:styleId="eop" w:customStyle="1">
    <w:name w:val="eop"/>
    <w:basedOn w:val="DefaultParagraphFont"/>
    <w:rsid w:val="00EA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51cdd9-a99a-4e62-a0d4-4a5d6590fe2c">
      <Terms xmlns="http://schemas.microsoft.com/office/infopath/2007/PartnerControls"/>
    </lcf76f155ced4ddcb4097134ff3c332f>
    <TaxCatchAll xmlns="c4e9cf7a-8fb0-45f2-8738-3c896cfcfb5c" xsi:nil="true"/>
    <SharedWithUsers xmlns="c4e9cf7a-8fb0-45f2-8738-3c896cfcfb5c">
      <UserInfo>
        <DisplayName>Keith Snode</DisplayName>
        <AccountId>13</AccountId>
        <AccountType/>
      </UserInfo>
      <UserInfo>
        <DisplayName>Cameron Parker</DisplayName>
        <AccountId>32</AccountId>
        <AccountType/>
      </UserInfo>
      <UserInfo>
        <DisplayName>Robert Cassell</DisplayName>
        <AccountId>160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375F7E3F835478D9D8F1CD0072C0B" ma:contentTypeVersion="18" ma:contentTypeDescription="Create a new document." ma:contentTypeScope="" ma:versionID="cc1346b24383d9bbb5641055f6b099dc">
  <xsd:schema xmlns:xsd="http://www.w3.org/2001/XMLSchema" xmlns:xs="http://www.w3.org/2001/XMLSchema" xmlns:p="http://schemas.microsoft.com/office/2006/metadata/properties" xmlns:ns2="d651cdd9-a99a-4e62-a0d4-4a5d6590fe2c" xmlns:ns3="c4e9cf7a-8fb0-45f2-8738-3c896cfcfb5c" targetNamespace="http://schemas.microsoft.com/office/2006/metadata/properties" ma:root="true" ma:fieldsID="18716964cbf9b8a8ac80f50ba1f24f57" ns2:_="" ns3:_="">
    <xsd:import namespace="d651cdd9-a99a-4e62-a0d4-4a5d6590fe2c"/>
    <xsd:import namespace="c4e9cf7a-8fb0-45f2-8738-3c896cfcf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1cdd9-a99a-4e62-a0d4-4a5d6590f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4d90d3-c25c-4995-9e21-cf3fbbd50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9cf7a-8fb0-45f2-8738-3c896cfcf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aff23c-c74e-43bc-9009-e8cd05800e19}" ma:internalName="TaxCatchAll" ma:showField="CatchAllData" ma:web="c4e9cf7a-8fb0-45f2-8738-3c896cfcf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780A7-2ED2-4DEF-AC91-5CA783F3E383}">
  <ds:schemaRefs>
    <ds:schemaRef ds:uri="http://purl.org/dc/elements/1.1/"/>
    <ds:schemaRef ds:uri="http://www.w3.org/XML/1998/namespace"/>
    <ds:schemaRef ds:uri="http://schemas.microsoft.com/office/2006/documentManagement/types"/>
    <ds:schemaRef ds:uri="d651cdd9-a99a-4e62-a0d4-4a5d6590fe2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4e9cf7a-8fb0-45f2-8738-3c896cfcfb5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6446A2-EF79-4055-9B16-108AF7666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5E27E-C680-4146-8E9B-078904726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1cdd9-a99a-4e62-a0d4-4a5d6590fe2c"/>
    <ds:schemaRef ds:uri="c4e9cf7a-8fb0-45f2-8738-3c896cfcf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Shawn Coughlin</dc:creator>
  <keywords/>
  <dc:description/>
  <lastModifiedBy>Keith Snode</lastModifiedBy>
  <revision>9</revision>
  <dcterms:created xsi:type="dcterms:W3CDTF">2024-04-25T20:41:00.0000000Z</dcterms:created>
  <dcterms:modified xsi:type="dcterms:W3CDTF">2024-04-30T22:02:51.3172430Z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0x01010010C375F7E3F835478D9D8F1CD0072C0B</vt:lpwstr>
  </property>
  <property fmtid="{D5CDD505-2E9C-101B-9397-08002B2CF9AE}" pid="3" name="MediaServiceImageTags">
    <vt:lpwstr/>
  </property>
</Properties>
</file>